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Nixon Primary Source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Directions: Analyze the memorandum prepared for the Watergate Special Prosecutor Leon Jaworski.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1. What crime was the Special Prosecution considering against President Nixon?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2. What “clear evidence” was there that Nixon was guilty of this crime?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3. What are the most convincing reasons for prosecuting Nixon?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4. What are the most convincing reasons for not prosecuting Nixon?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5. Should Richard Nixon have been indicted and prosecuted? Use evidence from the memo and your own background knowledge to support your answer. 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